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F03" w:rsidP="00D45F03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5F03" w:rsidP="00D45F0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производства по делу</w:t>
      </w:r>
    </w:p>
    <w:p w:rsidR="00D45F03" w:rsidP="00D45F03">
      <w:pPr>
        <w:jc w:val="center"/>
        <w:rPr>
          <w:sz w:val="28"/>
          <w:szCs w:val="28"/>
        </w:rPr>
      </w:pPr>
    </w:p>
    <w:p w:rsidR="00D45F03" w:rsidP="00D45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   5 мая 2026 года </w:t>
      </w:r>
    </w:p>
    <w:p w:rsidR="00D45F03" w:rsidP="00D45F03">
      <w:pPr>
        <w:jc w:val="both"/>
        <w:rPr>
          <w:sz w:val="28"/>
          <w:szCs w:val="28"/>
        </w:rPr>
      </w:pPr>
    </w:p>
    <w:p w:rsidR="00D45F03" w:rsidP="00D45F03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  <w:r w:rsidR="00396331">
        <w:rPr>
          <w:sz w:val="28"/>
          <w:szCs w:val="28"/>
        </w:rPr>
        <w:t xml:space="preserve">исполняя обязанности </w:t>
      </w:r>
      <w:r w:rsidR="00396331">
        <w:rPr>
          <w:sz w:val="28"/>
          <w:szCs w:val="28"/>
        </w:rPr>
        <w:t>мировго</w:t>
      </w:r>
      <w:r w:rsidR="00396331">
        <w:rPr>
          <w:sz w:val="28"/>
          <w:szCs w:val="28"/>
        </w:rPr>
        <w:t xml:space="preserve"> судьи судебного участка № 5 Ханты-Мансийского судебного района,</w:t>
      </w:r>
    </w:p>
    <w:p w:rsidR="00D45F03" w:rsidP="00D45F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материалы дела об административном правонарушении № 5-489-2805/2026, возбужденное по ч.1 ст.12.34 КоАП РФ в отношении юридического лица – АО ГК </w:t>
      </w:r>
      <w:r>
        <w:rPr>
          <w:sz w:val="28"/>
          <w:szCs w:val="28"/>
        </w:rPr>
        <w:t>Северавтодор</w:t>
      </w:r>
      <w:r>
        <w:rPr>
          <w:sz w:val="28"/>
          <w:szCs w:val="28"/>
        </w:rPr>
        <w:t xml:space="preserve">, ИНН </w:t>
      </w:r>
      <w:r w:rsidR="00A62839">
        <w:rPr>
          <w:b/>
          <w:sz w:val="26"/>
          <w:szCs w:val="26"/>
        </w:rPr>
        <w:t>***</w:t>
      </w:r>
      <w:r>
        <w:rPr>
          <w:sz w:val="28"/>
          <w:szCs w:val="28"/>
        </w:rPr>
        <w:t xml:space="preserve">,  </w:t>
      </w:r>
    </w:p>
    <w:p w:rsidR="00D45F03" w:rsidP="00D45F03">
      <w:pPr>
        <w:ind w:firstLine="720"/>
        <w:jc w:val="both"/>
        <w:rPr>
          <w:sz w:val="28"/>
          <w:szCs w:val="28"/>
        </w:rPr>
      </w:pPr>
    </w:p>
    <w:p w:rsidR="00D45F03" w:rsidP="00D45F0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D45F03" w:rsidP="00D45F03">
      <w:pPr>
        <w:jc w:val="center"/>
        <w:rPr>
          <w:sz w:val="28"/>
          <w:szCs w:val="28"/>
        </w:rPr>
      </w:pPr>
    </w:p>
    <w:p w:rsidR="00A62839" w:rsidP="00D45F03">
      <w:pPr>
        <w:pStyle w:val="BodyText"/>
        <w:ind w:firstLine="709"/>
        <w:rPr>
          <w:b/>
          <w:szCs w:val="26"/>
        </w:rPr>
      </w:pPr>
      <w:r>
        <w:rPr>
          <w:sz w:val="28"/>
          <w:szCs w:val="28"/>
        </w:rPr>
        <w:t xml:space="preserve">Согласно протоколу об административном правонарушении, установлено, что </w:t>
      </w:r>
      <w:r w:rsidRPr="00662209" w:rsidR="00396331">
        <w:rPr>
          <w:sz w:val="28"/>
          <w:szCs w:val="28"/>
        </w:rPr>
        <w:t>Акционерно</w:t>
      </w:r>
      <w:r w:rsidR="00396331">
        <w:rPr>
          <w:sz w:val="28"/>
          <w:szCs w:val="28"/>
        </w:rPr>
        <w:t>му</w:t>
      </w:r>
      <w:r w:rsidRPr="00662209" w:rsidR="00396331">
        <w:rPr>
          <w:sz w:val="28"/>
          <w:szCs w:val="28"/>
        </w:rPr>
        <w:t xml:space="preserve"> обществ</w:t>
      </w:r>
      <w:r w:rsidR="00396331">
        <w:rPr>
          <w:sz w:val="28"/>
          <w:szCs w:val="28"/>
        </w:rPr>
        <w:t>у</w:t>
      </w:r>
      <w:r w:rsidRPr="00662209" w:rsidR="00396331">
        <w:rPr>
          <w:sz w:val="28"/>
          <w:szCs w:val="28"/>
        </w:rPr>
        <w:t xml:space="preserve"> "Государственная компания "</w:t>
      </w:r>
      <w:r w:rsidRPr="00662209" w:rsidR="00396331">
        <w:rPr>
          <w:sz w:val="28"/>
          <w:szCs w:val="28"/>
        </w:rPr>
        <w:t>Северавтодор</w:t>
      </w:r>
      <w:r w:rsidRPr="00662209" w:rsidR="00396331">
        <w:rPr>
          <w:sz w:val="28"/>
          <w:szCs w:val="28"/>
        </w:rPr>
        <w:t>"</w:t>
      </w:r>
      <w:r w:rsidR="00396331">
        <w:rPr>
          <w:sz w:val="28"/>
          <w:szCs w:val="28"/>
        </w:rPr>
        <w:t xml:space="preserve"> в лице </w:t>
      </w:r>
      <w:r w:rsidRPr="00662209" w:rsidR="00396331">
        <w:rPr>
          <w:sz w:val="28"/>
          <w:szCs w:val="28"/>
        </w:rPr>
        <w:t>филиал №5</w:t>
      </w:r>
      <w:r w:rsidR="00396331">
        <w:rPr>
          <w:sz w:val="28"/>
          <w:szCs w:val="28"/>
        </w:rPr>
        <w:t xml:space="preserve"> </w:t>
      </w:r>
      <w:r>
        <w:rPr>
          <w:b/>
          <w:szCs w:val="26"/>
        </w:rPr>
        <w:t xml:space="preserve">*** </w:t>
      </w:r>
      <w:r w:rsidR="00396331">
        <w:rPr>
          <w:sz w:val="28"/>
          <w:szCs w:val="28"/>
        </w:rPr>
        <w:t xml:space="preserve"> на которое</w:t>
      </w:r>
      <w:r w:rsidRPr="00A05169" w:rsidR="00396331">
        <w:rPr>
          <w:sz w:val="28"/>
          <w:szCs w:val="28"/>
        </w:rPr>
        <w:t xml:space="preserve"> в соответствии с п. 2 ст. 12 Федерального закона от 10.12.1995 года №196-ФЗ «О безопасности дорожного движения»</w:t>
      </w:r>
      <w:r w:rsidR="00396331">
        <w:rPr>
          <w:sz w:val="28"/>
          <w:szCs w:val="28"/>
        </w:rPr>
        <w:t>,</w:t>
      </w:r>
      <w:r w:rsidRPr="00A05169" w:rsidR="00396331">
        <w:rPr>
          <w:sz w:val="28"/>
          <w:szCs w:val="28"/>
        </w:rPr>
        <w:t xml:space="preserve"> возложена обязанность по обеспечению безопасности дорожного движения в соответствии с техническим регламентом и иными нормативными документами, относящимся к обеспечению безопасности дорожного движения при организации ремонта, содержания и контроля за эксплуатационным состоянием автомобильных дорог на территории Российской Федерации</w:t>
      </w:r>
      <w:r w:rsidR="00396331">
        <w:rPr>
          <w:sz w:val="28"/>
          <w:szCs w:val="28"/>
        </w:rPr>
        <w:t xml:space="preserve">, вменяется правонарушение предусмотренное ч.1 ст.12.34 КоАП РФ - </w:t>
      </w:r>
      <w:r w:rsidRPr="0026599F" w:rsidR="00396331">
        <w:rPr>
          <w:sz w:val="28"/>
          <w:szCs w:val="28"/>
        </w:rPr>
        <w:t>несоблюдение требований по обеспечению безопасности дорожного движения при</w:t>
      </w:r>
      <w:r w:rsidR="00396331">
        <w:rPr>
          <w:sz w:val="28"/>
          <w:szCs w:val="28"/>
        </w:rPr>
        <w:t xml:space="preserve"> </w:t>
      </w:r>
      <w:r w:rsidRPr="0026599F" w:rsidR="00396331">
        <w:rPr>
          <w:sz w:val="28"/>
          <w:szCs w:val="28"/>
        </w:rPr>
        <w:t>содержании дорог</w:t>
      </w:r>
      <w:r w:rsidR="00396331">
        <w:rPr>
          <w:sz w:val="28"/>
          <w:szCs w:val="28"/>
        </w:rPr>
        <w:t xml:space="preserve">, а именно </w:t>
      </w:r>
      <w:r w:rsidRPr="0026599F" w:rsidR="00396331">
        <w:rPr>
          <w:sz w:val="28"/>
          <w:szCs w:val="28"/>
        </w:rPr>
        <w:t>30.01.2026 в период времени с 20 час. 18 мин. по 22 час. 06 мин</w:t>
      </w:r>
      <w:r w:rsidR="00396331">
        <w:rPr>
          <w:sz w:val="28"/>
          <w:szCs w:val="28"/>
        </w:rPr>
        <w:t xml:space="preserve">.: выразившееся в том, что </w:t>
      </w:r>
      <w:r w:rsidRPr="00A05169" w:rsidR="00396331">
        <w:rPr>
          <w:sz w:val="28"/>
          <w:szCs w:val="28"/>
        </w:rPr>
        <w:t>на участке 876 км на покрытии проезжей части</w:t>
      </w:r>
      <w:r w:rsidR="00396331">
        <w:rPr>
          <w:sz w:val="28"/>
          <w:szCs w:val="28"/>
        </w:rPr>
        <w:t xml:space="preserve"> установлено</w:t>
      </w:r>
      <w:r w:rsidRPr="00A05169" w:rsidR="00396331">
        <w:rPr>
          <w:sz w:val="28"/>
          <w:szCs w:val="28"/>
        </w:rPr>
        <w:t xml:space="preserve"> наличие зимней скользкости в виде снежного наката и стекловидного льда; </w:t>
      </w:r>
      <w:r>
        <w:rPr>
          <w:b/>
          <w:szCs w:val="26"/>
        </w:rPr>
        <w:t xml:space="preserve">*** </w:t>
      </w:r>
    </w:p>
    <w:p w:rsidR="00D45F03" w:rsidP="00D45F03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D45F03" w:rsidP="00D45F03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ст.4.5 КоАП РФ постановление по делу об административном правонарушении, рассматриваемому судьей, не может быть вынесено по истечении 90 дней со дня совершения административного правонарушения.</w:t>
      </w:r>
    </w:p>
    <w:p w:rsidR="00D45F03" w:rsidP="00D45F03">
      <w:pPr>
        <w:pStyle w:val="a1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Административная ответственность по ч.1 ст.12.34 КоАП РФ наступает за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</w:t>
      </w:r>
      <w:r w:rsidRPr="005C341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есоблюдение </w:t>
      </w:r>
      <w:hyperlink r:id="rId4" w:anchor="dst100005" w:history="1">
        <w:r w:rsidRPr="005C3414">
          <w:rPr>
            <w:rStyle w:val="Hyperlink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требований</w:t>
        </w:r>
      </w:hyperlink>
      <w:r w:rsidRPr="005C3414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Pr="005C341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</w:t>
      </w:r>
      <w:r w:rsidRPr="005C341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если пользование такими участками угрожает безопасности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D45F03" w:rsidP="00D45F03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Срок для привлечения </w:t>
      </w:r>
      <w:r w:rsidR="00396331">
        <w:rPr>
          <w:sz w:val="28"/>
          <w:szCs w:val="28"/>
        </w:rPr>
        <w:t xml:space="preserve">АО ГК </w:t>
      </w:r>
      <w:r w:rsidR="00396331">
        <w:rPr>
          <w:sz w:val="28"/>
          <w:szCs w:val="28"/>
        </w:rPr>
        <w:t>Северавтодор</w:t>
      </w:r>
      <w:r>
        <w:rPr>
          <w:sz w:val="28"/>
          <w:szCs w:val="28"/>
        </w:rPr>
        <w:t xml:space="preserve"> к административной ответственности по ч.1 ст.12.34 КоАП РФ истек </w:t>
      </w:r>
      <w:r w:rsidR="00396331">
        <w:rPr>
          <w:sz w:val="28"/>
          <w:szCs w:val="28"/>
        </w:rPr>
        <w:t>29.04</w:t>
      </w:r>
      <w:r>
        <w:rPr>
          <w:sz w:val="28"/>
          <w:szCs w:val="28"/>
        </w:rPr>
        <w:t xml:space="preserve">.2026. </w:t>
      </w:r>
    </w:p>
    <w:p w:rsidR="00D45F03" w:rsidRPr="005C3414" w:rsidP="00D45F03">
      <w:pPr>
        <w:pStyle w:val="a1"/>
        <w:ind w:left="0" w:firstLine="708"/>
        <w:rPr>
          <w:rFonts w:ascii="Times New Roman" w:hAnsi="Times New Roman"/>
          <w:bCs/>
          <w:color w:val="000000" w:themeColor="text1"/>
        </w:rPr>
      </w:pPr>
      <w:r w:rsidRPr="005C3414">
        <w:rPr>
          <w:rStyle w:val="a2"/>
          <w:rFonts w:ascii="Times New Roman" w:hAnsi="Times New Roman"/>
          <w:b w:val="0"/>
          <w:color w:val="000000" w:themeColor="text1"/>
          <w:sz w:val="28"/>
          <w:szCs w:val="28"/>
        </w:rPr>
        <w:t>Дело об административном правонарушении в отношении</w:t>
      </w:r>
      <w:r>
        <w:rPr>
          <w:rStyle w:val="a2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96331" w:rsidR="00396331">
        <w:rPr>
          <w:rFonts w:ascii="Times New Roman" w:hAnsi="Times New Roman"/>
          <w:sz w:val="28"/>
          <w:szCs w:val="28"/>
        </w:rPr>
        <w:t xml:space="preserve">АО ГК </w:t>
      </w:r>
      <w:r w:rsidRPr="00396331" w:rsidR="00396331">
        <w:rPr>
          <w:rFonts w:ascii="Times New Roman" w:hAnsi="Times New Roman"/>
          <w:sz w:val="28"/>
          <w:szCs w:val="28"/>
        </w:rPr>
        <w:t>Северавтодор</w:t>
      </w:r>
      <w:r>
        <w:rPr>
          <w:rStyle w:val="a2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C3414">
        <w:rPr>
          <w:rStyle w:val="a2"/>
          <w:rFonts w:ascii="Times New Roman" w:hAnsi="Times New Roman"/>
          <w:b w:val="0"/>
          <w:color w:val="000000" w:themeColor="text1"/>
          <w:sz w:val="28"/>
          <w:szCs w:val="28"/>
        </w:rPr>
        <w:t xml:space="preserve">поступило мировому судье </w:t>
      </w:r>
      <w:r w:rsidR="00396331">
        <w:rPr>
          <w:rStyle w:val="a2"/>
          <w:rFonts w:ascii="Times New Roman" w:hAnsi="Times New Roman"/>
          <w:b w:val="0"/>
          <w:color w:val="000000" w:themeColor="text1"/>
          <w:sz w:val="28"/>
          <w:szCs w:val="28"/>
        </w:rPr>
        <w:t>30.04</w:t>
      </w:r>
      <w:r>
        <w:rPr>
          <w:rStyle w:val="a2"/>
          <w:rFonts w:ascii="Times New Roman" w:hAnsi="Times New Roman"/>
          <w:b w:val="0"/>
          <w:color w:val="000000" w:themeColor="text1"/>
          <w:sz w:val="28"/>
          <w:szCs w:val="28"/>
        </w:rPr>
        <w:t>.2026</w:t>
      </w:r>
      <w:r w:rsidRPr="005C3414">
        <w:rPr>
          <w:rStyle w:val="a2"/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</w:p>
    <w:p w:rsidR="00D45F03" w:rsidP="00D45F03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Нормы КоАП РФ не предусматривают возможность перерыва либо переноса срока давности привлечения к административной ответственности.</w:t>
      </w:r>
    </w:p>
    <w:p w:rsidR="00D45F03" w:rsidP="00D4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п.6 ст.24.5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D45F03" w:rsidP="00D45F03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Руководствуясь ст. ст.29.9, 29.10 КоАП РФ, </w:t>
      </w:r>
      <w:r>
        <w:rPr>
          <w:snapToGrid w:val="0"/>
          <w:color w:val="000000"/>
          <w:sz w:val="28"/>
          <w:szCs w:val="28"/>
        </w:rPr>
        <w:t>мировой судья</w:t>
      </w:r>
    </w:p>
    <w:p w:rsidR="00D45F03" w:rsidP="00D45F03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D45F03" w:rsidP="00D45F03">
      <w:pPr>
        <w:jc w:val="center"/>
        <w:rPr>
          <w:snapToGrid w:val="0"/>
          <w:color w:val="000000"/>
          <w:sz w:val="28"/>
          <w:szCs w:val="28"/>
        </w:rPr>
      </w:pPr>
    </w:p>
    <w:p w:rsidR="00D45F03" w:rsidP="00D45F03">
      <w:pPr>
        <w:pStyle w:val="BodyText2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Прекратить производство по делу об административном правонарушении, возбужденному по ч.1 ст.12.34 КоАП РФ в отношении </w:t>
      </w:r>
      <w:r w:rsidR="00396331">
        <w:rPr>
          <w:sz w:val="28"/>
          <w:szCs w:val="28"/>
        </w:rPr>
        <w:t xml:space="preserve">АО ГК </w:t>
      </w:r>
      <w:r w:rsidR="00396331">
        <w:rPr>
          <w:sz w:val="28"/>
          <w:szCs w:val="28"/>
        </w:rPr>
        <w:t>Северавтодор</w:t>
      </w:r>
      <w:r w:rsidR="00396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истечением срока привлечения к административной ответственности.  </w:t>
      </w:r>
    </w:p>
    <w:p w:rsidR="00D45F03" w:rsidP="00D45F03">
      <w:pPr>
        <w:pStyle w:val="BodyText2"/>
        <w:ind w:firstLine="720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45F03" w:rsidP="00D45F03">
      <w:pPr>
        <w:pStyle w:val="BodyText2"/>
        <w:rPr>
          <w:sz w:val="28"/>
          <w:szCs w:val="28"/>
        </w:rPr>
      </w:pPr>
    </w:p>
    <w:p w:rsidR="00D45F03" w:rsidP="00D45F03">
      <w:pPr>
        <w:keepNext/>
        <w:ind w:right="-5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О.А. Новокшенова</w:t>
      </w:r>
    </w:p>
    <w:p w:rsidR="00D45F03" w:rsidP="00D45F03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D45F03" w:rsidP="00D45F03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О.А. Новокшенова  </w:t>
      </w:r>
    </w:p>
    <w:p w:rsidR="00D45F03" w:rsidP="00D45F03"/>
    <w:p w:rsidR="00D45F03" w:rsidP="00D45F03"/>
    <w:p w:rsidR="00D45F03" w:rsidP="00D45F03"/>
    <w:p w:rsidR="00D45F03" w:rsidP="00D45F03"/>
    <w:p w:rsidR="00E604C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F"/>
    <w:rsid w:val="0026599F"/>
    <w:rsid w:val="00396331"/>
    <w:rsid w:val="005C3414"/>
    <w:rsid w:val="00662209"/>
    <w:rsid w:val="00A05169"/>
    <w:rsid w:val="00A62839"/>
    <w:rsid w:val="00D45F03"/>
    <w:rsid w:val="00DA668F"/>
    <w:rsid w:val="00E604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5D8D80-D35F-4F41-8ED5-3101F25A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45F0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45F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D45F0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45F0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45F0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45F0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45F0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45F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аголовок статьи"/>
    <w:basedOn w:val="Normal"/>
    <w:next w:val="Normal"/>
    <w:rsid w:val="00D45F03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2">
    <w:name w:val="Цветовое выделение"/>
    <w:rsid w:val="00D45F03"/>
    <w:rPr>
      <w:b/>
      <w:bCs/>
      <w:color w:val="000080"/>
    </w:rPr>
  </w:style>
  <w:style w:type="character" w:styleId="Hyperlink">
    <w:name w:val="Hyperlink"/>
    <w:basedOn w:val="DefaultParagraphFont"/>
    <w:uiPriority w:val="99"/>
    <w:semiHidden/>
    <w:unhideWhenUsed/>
    <w:rsid w:val="00D45F0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3963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963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285670/b7079c4c1b748a85f9c4cd60f0792e1bdc5b2edd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